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47E" w:rsidRPr="00F560EB" w:rsidRDefault="00B5747E" w:rsidP="00B5747E">
      <w:pPr>
        <w:jc w:val="center"/>
        <w:rPr>
          <w:lang w:val="uk-UA"/>
        </w:rPr>
      </w:pPr>
      <w:r w:rsidRPr="00F62E56">
        <w:rPr>
          <w:noProof/>
        </w:rPr>
        <w:drawing>
          <wp:inline distT="0" distB="0" distL="0" distR="0" wp14:anchorId="30558314" wp14:editId="5B926E15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47E" w:rsidRPr="006533C0" w:rsidRDefault="00B5747E" w:rsidP="00B57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B5747E" w:rsidRPr="006533C0" w:rsidRDefault="00B5747E" w:rsidP="00B57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B5747E" w:rsidRPr="006533C0" w:rsidRDefault="00B5747E" w:rsidP="00B5747E">
      <w:pPr>
        <w:pStyle w:val="1"/>
        <w:rPr>
          <w:rFonts w:ascii="Times New Roman" w:hAnsi="Times New Roman"/>
        </w:rPr>
      </w:pPr>
      <w:r w:rsidRPr="006533C0">
        <w:rPr>
          <w:rFonts w:ascii="Times New Roman" w:hAnsi="Times New Roman"/>
        </w:rPr>
        <w:t>Н І Ж И Н С Ь К А    М І С Ь К А    Р А Д А</w:t>
      </w:r>
    </w:p>
    <w:p w:rsidR="00B5747E" w:rsidRPr="006533C0" w:rsidRDefault="00B5747E" w:rsidP="00B5747E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6533C0">
        <w:rPr>
          <w:rFonts w:ascii="Times New Roman" w:hAnsi="Times New Roman" w:cs="Times New Roman"/>
          <w:i w:val="0"/>
          <w:sz w:val="32"/>
          <w:szCs w:val="32"/>
        </w:rPr>
        <w:t>В И К О Н А В Ч И Й    К О М І Т Е Т</w:t>
      </w:r>
    </w:p>
    <w:p w:rsidR="00B5747E" w:rsidRPr="006533C0" w:rsidRDefault="00B5747E" w:rsidP="00B5747E">
      <w:pPr>
        <w:pStyle w:val="2"/>
        <w:spacing w:before="0" w:after="0"/>
        <w:rPr>
          <w:rFonts w:ascii="Times New Roman" w:hAnsi="Times New Roman" w:cs="Times New Roman"/>
          <w:i w:val="0"/>
        </w:rPr>
      </w:pPr>
      <w:r w:rsidRPr="006533C0">
        <w:rPr>
          <w:rFonts w:ascii="Times New Roman" w:hAnsi="Times New Roman" w:cs="Times New Roman"/>
        </w:rPr>
        <w:t xml:space="preserve"> </w:t>
      </w:r>
    </w:p>
    <w:p w:rsidR="00B5747E" w:rsidRPr="006533C0" w:rsidRDefault="00B5747E" w:rsidP="00B5747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33C0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6533C0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6533C0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B5747E" w:rsidRPr="006533C0" w:rsidRDefault="00B5747E" w:rsidP="00B57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47E" w:rsidRPr="00B5747E" w:rsidRDefault="00B5747E" w:rsidP="00B57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9823AA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9823AA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="00AE6C47">
        <w:rPr>
          <w:rFonts w:ascii="Times New Roman" w:hAnsi="Times New Roman" w:cs="Times New Roman"/>
          <w:sz w:val="28"/>
          <w:szCs w:val="28"/>
          <w:lang w:val="uk-UA"/>
        </w:rPr>
        <w:t xml:space="preserve"> 11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жовтня  </w:t>
      </w:r>
      <w:r w:rsidRPr="009823A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8 </w:t>
      </w:r>
      <w:r w:rsidRPr="0091367D">
        <w:rPr>
          <w:rFonts w:ascii="Times New Roman" w:hAnsi="Times New Roman" w:cs="Times New Roman"/>
          <w:sz w:val="28"/>
          <w:szCs w:val="28"/>
        </w:rPr>
        <w:t>року</w:t>
      </w:r>
      <w:r w:rsidRPr="006533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6533C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6533C0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6533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1CC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1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6533C0">
        <w:rPr>
          <w:rFonts w:ascii="Times New Roman" w:hAnsi="Times New Roman" w:cs="Times New Roman"/>
          <w:sz w:val="28"/>
          <w:szCs w:val="28"/>
        </w:rPr>
        <w:t>№</w:t>
      </w:r>
      <w:r w:rsidR="009E09D4">
        <w:rPr>
          <w:rFonts w:ascii="Times New Roman" w:hAnsi="Times New Roman" w:cs="Times New Roman"/>
          <w:sz w:val="28"/>
          <w:szCs w:val="28"/>
          <w:lang w:val="uk-UA"/>
        </w:rPr>
        <w:t xml:space="preserve"> 335</w:t>
      </w:r>
      <w:bookmarkStart w:id="0" w:name="_GoBack"/>
      <w:bookmarkEnd w:id="0"/>
    </w:p>
    <w:p w:rsidR="00B5747E" w:rsidRPr="001217B4" w:rsidRDefault="00B5747E" w:rsidP="00B574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747E" w:rsidRDefault="00B5747E" w:rsidP="00B574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217B4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r w:rsidRPr="001217B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відзначення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Почесною</w:t>
      </w:r>
    </w:p>
    <w:p w:rsidR="00B5747E" w:rsidRDefault="00B5747E" w:rsidP="00B574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грамотою та Подяками виконавчого</w:t>
      </w:r>
    </w:p>
    <w:p w:rsidR="00B5747E" w:rsidRPr="001217B4" w:rsidRDefault="00B5747E" w:rsidP="00B574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комітету Ніжинської міської ради</w:t>
      </w:r>
    </w:p>
    <w:p w:rsidR="00B5747E" w:rsidRPr="001217B4" w:rsidRDefault="00B5747E" w:rsidP="00B574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5747E" w:rsidRDefault="00B5747E" w:rsidP="00B57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6533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статей 40, 42,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59 Закону України «Про місцеве самоврядування в Україні», рішення Ніжинської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</w:t>
      </w:r>
      <w:r w:rsidRPr="008154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рішення Ніжинської міської ради                            від 03 травня 2017 року №27-23/2017 «Про затвердження Положень                  про Почесну грамоту, Грамоту та Подяку виконавчого комітету Ніжинської міської ради»</w:t>
      </w:r>
      <w:r w:rsidRPr="004C1D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18-35/2018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, Регламенту виконавчого комітету Ніжинської міської ради Чернігівської області VІІ скликання, затвердженого рішенням виконавчого 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Чернігівської області VІІ скликання від 11.08.2016 р. №220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17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клопотання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начальника управління культури та туризму Ніжинської міськ</w:t>
      </w:r>
      <w:r w:rsidR="005077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ої ради </w:t>
      </w:r>
      <w:proofErr w:type="spellStart"/>
      <w:r w:rsidR="00507768">
        <w:rPr>
          <w:rFonts w:ascii="Times New Roman" w:eastAsia="Times New Roman" w:hAnsi="Times New Roman" w:cs="Times New Roman"/>
          <w:sz w:val="28"/>
          <w:szCs w:val="28"/>
          <w:lang w:val="uk-UA"/>
        </w:rPr>
        <w:t>Бассак</w:t>
      </w:r>
      <w:proofErr w:type="spellEnd"/>
      <w:r w:rsidR="005077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Т.Ф., директора 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ериторіального центру соціального обслуговування (надання соціальних послуг) Ніжинської міської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Шаповалової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І.М.</w:t>
      </w:r>
      <w:r w:rsidRPr="001217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виконавчий комітет Ніжинської міської ради вирішив: 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5747E" w:rsidRDefault="00B5747E" w:rsidP="000B0364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1.Нагородити Почесною Грамотою виконавчого комітету Ніжинської міської ради за </w:t>
      </w:r>
      <w:r w:rsidR="004958D2">
        <w:rPr>
          <w:rFonts w:ascii="Times New Roman" w:hAnsi="Times New Roman" w:cs="Times New Roman"/>
          <w:sz w:val="28"/>
          <w:szCs w:val="28"/>
          <w:lang w:val="uk-UA"/>
        </w:rPr>
        <w:t xml:space="preserve">багаторічну сумлінну працю, особистий внесок у розвиток </w:t>
      </w:r>
      <w:r w:rsidR="00384CB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958D2">
        <w:rPr>
          <w:rFonts w:ascii="Times New Roman" w:hAnsi="Times New Roman" w:cs="Times New Roman"/>
          <w:sz w:val="28"/>
          <w:szCs w:val="28"/>
          <w:lang w:val="uk-UA"/>
        </w:rPr>
        <w:t xml:space="preserve">та популяризацію польської культури та з нагоди 20-річниці </w:t>
      </w:r>
      <w:r w:rsidR="003263FC">
        <w:rPr>
          <w:rFonts w:ascii="Times New Roman" w:hAnsi="Times New Roman" w:cs="Times New Roman"/>
          <w:sz w:val="28"/>
          <w:szCs w:val="28"/>
          <w:lang w:val="uk-UA"/>
        </w:rPr>
        <w:t xml:space="preserve">з моменту </w:t>
      </w:r>
      <w:r w:rsidR="004958D2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</w:t>
      </w:r>
      <w:r w:rsidR="000B0364">
        <w:rPr>
          <w:rFonts w:ascii="Times New Roman" w:hAnsi="Times New Roman" w:cs="Times New Roman"/>
          <w:sz w:val="28"/>
          <w:szCs w:val="28"/>
          <w:lang w:val="uk-UA"/>
        </w:rPr>
        <w:t>спілки поляків у місті Ніжині Бєлінську Феліксу Феліксівну, президента культурно-просвітницької спілки громадян польського походження «</w:t>
      </w:r>
      <w:proofErr w:type="spellStart"/>
      <w:r w:rsidR="000B0364">
        <w:rPr>
          <w:rFonts w:ascii="Times New Roman" w:hAnsi="Times New Roman" w:cs="Times New Roman"/>
          <w:sz w:val="28"/>
          <w:szCs w:val="28"/>
          <w:lang w:val="uk-UA"/>
        </w:rPr>
        <w:t>Астер</w:t>
      </w:r>
      <w:proofErr w:type="spellEnd"/>
      <w:r w:rsidR="000B0364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0B0364" w:rsidRDefault="000B0364" w:rsidP="00B57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5747E" w:rsidRPr="001217B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5747E">
        <w:rPr>
          <w:rFonts w:ascii="Times New Roman" w:hAnsi="Times New Roman" w:cs="Times New Roman"/>
          <w:sz w:val="28"/>
          <w:szCs w:val="28"/>
          <w:lang w:val="uk-UA"/>
        </w:rPr>
        <w:t>Оголосити Подяки</w:t>
      </w:r>
      <w:r w:rsidR="00B5747E" w:rsidRPr="001217B4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</w:t>
      </w:r>
      <w:r w:rsidR="00384C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63F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84CB2">
        <w:rPr>
          <w:rFonts w:ascii="Times New Roman" w:hAnsi="Times New Roman" w:cs="Times New Roman"/>
          <w:sz w:val="28"/>
          <w:szCs w:val="28"/>
          <w:lang w:val="uk-UA"/>
        </w:rPr>
        <w:t xml:space="preserve">за зразкове виконання професійних обов’язків та з нагоди 25-річниці </w:t>
      </w:r>
      <w:r w:rsidR="003263FC">
        <w:rPr>
          <w:rFonts w:ascii="Times New Roman" w:hAnsi="Times New Roman" w:cs="Times New Roman"/>
          <w:sz w:val="28"/>
          <w:szCs w:val="28"/>
          <w:lang w:val="uk-UA"/>
        </w:rPr>
        <w:t xml:space="preserve">з часу </w:t>
      </w:r>
      <w:r w:rsidR="00384CB2">
        <w:rPr>
          <w:rFonts w:ascii="Times New Roman" w:hAnsi="Times New Roman" w:cs="Times New Roman"/>
          <w:sz w:val="28"/>
          <w:szCs w:val="28"/>
          <w:lang w:val="uk-UA"/>
        </w:rPr>
        <w:t>створення Територіального центру соціального обслуговування (надання соціальних послуг) Ніжинської міської ради</w:t>
      </w:r>
      <w:r w:rsidR="00B5747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B5747E" w:rsidRPr="00121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07768" w:rsidRDefault="000B0364" w:rsidP="00B57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</w:t>
      </w:r>
      <w:r w:rsidR="00507768">
        <w:rPr>
          <w:rFonts w:ascii="Times New Roman" w:hAnsi="Times New Roman" w:cs="Times New Roman"/>
          <w:sz w:val="28"/>
          <w:szCs w:val="28"/>
          <w:lang w:val="uk-UA"/>
        </w:rPr>
        <w:t>Хуртовській Тетяні Анатоліївні – соціальному робітнику Територіального центру соціального обслуговування (надання соціальних послуг) Ніжинської міської ради;</w:t>
      </w:r>
    </w:p>
    <w:p w:rsidR="00507768" w:rsidRDefault="00507768" w:rsidP="00507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2.2.Івасишин Дарії Тарасівні - соціальному робітнику Територіального центру соціального обслуговування (надання соціальних послуг) Ніжинської міської ради;</w:t>
      </w:r>
    </w:p>
    <w:p w:rsidR="00507768" w:rsidRDefault="00CE414F" w:rsidP="00507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2.3.Кононець Ні</w:t>
      </w:r>
      <w:r w:rsidR="00507768">
        <w:rPr>
          <w:rFonts w:ascii="Times New Roman" w:hAnsi="Times New Roman" w:cs="Times New Roman"/>
          <w:sz w:val="28"/>
          <w:szCs w:val="28"/>
          <w:lang w:val="uk-UA"/>
        </w:rPr>
        <w:t>ні Іванівні - соціальному робітнику Територіального центру соціального обслуговування (надання соціальних послуг) Ніжинської міської ради;</w:t>
      </w:r>
    </w:p>
    <w:p w:rsidR="00507768" w:rsidRDefault="00507768" w:rsidP="00507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2.4</w:t>
      </w:r>
      <w:r w:rsidR="00384CB2">
        <w:rPr>
          <w:rFonts w:ascii="Times New Roman" w:hAnsi="Times New Roman" w:cs="Times New Roman"/>
          <w:sz w:val="28"/>
          <w:szCs w:val="28"/>
          <w:lang w:val="uk-UA"/>
        </w:rPr>
        <w:t xml:space="preserve">.Пуховець Ганні Олександрівні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соціальному робітнику Територіального центру </w:t>
      </w:r>
      <w:r w:rsidR="00384CB2">
        <w:rPr>
          <w:rFonts w:ascii="Times New Roman" w:hAnsi="Times New Roman" w:cs="Times New Roman"/>
          <w:sz w:val="28"/>
          <w:szCs w:val="28"/>
          <w:lang w:val="uk-UA"/>
        </w:rPr>
        <w:t>соціального обслуговуван</w:t>
      </w:r>
      <w:r>
        <w:rPr>
          <w:rFonts w:ascii="Times New Roman" w:hAnsi="Times New Roman" w:cs="Times New Roman"/>
          <w:sz w:val="28"/>
          <w:szCs w:val="28"/>
          <w:lang w:val="uk-UA"/>
        </w:rPr>
        <w:t>ня (надання соціальних послуг) Ніжинської міської ради;</w:t>
      </w:r>
    </w:p>
    <w:p w:rsidR="00507768" w:rsidRDefault="00507768" w:rsidP="00507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2.5.Герасименко Світлані Григорівні - соціальному робітнику Територіального центру соціального обслуговування (надання соціальних послуг) Ніжинської міської ради;</w:t>
      </w:r>
    </w:p>
    <w:p w:rsidR="00507768" w:rsidRDefault="00507768" w:rsidP="00507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2.6.Богдан Ірині Анатоліївні - соціальному робітнику Територіального центру соціального обслуговування (надання соціальних послуг) Ніжинської міської ради;</w:t>
      </w:r>
    </w:p>
    <w:p w:rsidR="00507768" w:rsidRDefault="00507768" w:rsidP="00507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2.7.Кубрак Ніні Василівні - соціальному робітнику Територіального центру соціального обслуговування (надання соціальних послуг) Ніжинської міської ради;</w:t>
      </w:r>
    </w:p>
    <w:p w:rsidR="00507768" w:rsidRDefault="00507768" w:rsidP="00507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2.8.Красновид Ользі Миколаївні - соціальному робітнику Територіального центру соціального обслуговування (надання соціальних послуг) Ніжинської міської ради;</w:t>
      </w:r>
    </w:p>
    <w:p w:rsidR="00B5747E" w:rsidRPr="00507768" w:rsidRDefault="00507768" w:rsidP="00507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2.9.Михно Наталії Миколаївні - соціальному робітнику Територіального центру соціального обслуговування (надання соціальних послуг) Ніжинської міської ради.</w:t>
      </w:r>
    </w:p>
    <w:p w:rsidR="00B5747E" w:rsidRDefault="000B0364" w:rsidP="00B57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5747E" w:rsidRPr="006533C0">
        <w:rPr>
          <w:rFonts w:ascii="Times New Roman" w:hAnsi="Times New Roman" w:cs="Times New Roman"/>
          <w:sz w:val="28"/>
          <w:szCs w:val="28"/>
          <w:lang w:val="uk-UA"/>
        </w:rPr>
        <w:t>.Відділу юридично-кадрового забезпечення апарату виконавчого комітету Ніжинської міської ради (</w:t>
      </w:r>
      <w:proofErr w:type="spellStart"/>
      <w:r w:rsidR="00B5747E" w:rsidRPr="006533C0">
        <w:rPr>
          <w:rFonts w:ascii="Times New Roman" w:hAnsi="Times New Roman" w:cs="Times New Roman"/>
          <w:sz w:val="28"/>
          <w:szCs w:val="28"/>
          <w:lang w:val="uk-UA"/>
        </w:rPr>
        <w:t>Ле</w:t>
      </w:r>
      <w:r w:rsidR="00B5747E">
        <w:rPr>
          <w:rFonts w:ascii="Times New Roman" w:hAnsi="Times New Roman" w:cs="Times New Roman"/>
          <w:sz w:val="28"/>
          <w:szCs w:val="28"/>
          <w:lang w:val="uk-UA"/>
        </w:rPr>
        <w:t>га</w:t>
      </w:r>
      <w:proofErr w:type="spellEnd"/>
      <w:r w:rsidR="00B5747E"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В. О.) забезпечити оприлюднення цього рішення протягом п’яти робочих днів з дати його прийняття                            на офіційному сайті Ніжинської міської ради.</w:t>
      </w:r>
    </w:p>
    <w:p w:rsidR="00B5747E" w:rsidRDefault="000B0364" w:rsidP="00B57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5747E">
        <w:rPr>
          <w:rFonts w:ascii="Times New Roman" w:hAnsi="Times New Roman" w:cs="Times New Roman"/>
          <w:sz w:val="28"/>
          <w:szCs w:val="28"/>
          <w:lang w:val="uk-UA"/>
        </w:rPr>
        <w:t>.Відділу бухгалтерського обліку апарату виконавчого комітету Ніжинської міської ради (</w:t>
      </w:r>
      <w:proofErr w:type="spellStart"/>
      <w:r w:rsidR="00B5747E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="00B5747E">
        <w:rPr>
          <w:rFonts w:ascii="Times New Roman" w:hAnsi="Times New Roman" w:cs="Times New Roman"/>
          <w:sz w:val="28"/>
          <w:szCs w:val="28"/>
          <w:lang w:val="uk-UA"/>
        </w:rPr>
        <w:t xml:space="preserve"> Н.Є.)  забезпечити виконання цього рішення у частині видачі бланків Подяк,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Почесної грамоти </w:t>
      </w:r>
      <w:r w:rsidR="00B5747E">
        <w:rPr>
          <w:rFonts w:ascii="Times New Roman" w:hAnsi="Times New Roman" w:cs="Times New Roman"/>
          <w:sz w:val="28"/>
          <w:szCs w:val="28"/>
          <w:lang w:val="uk-UA"/>
        </w:rPr>
        <w:t>та рамок.</w:t>
      </w:r>
    </w:p>
    <w:p w:rsidR="00B5747E" w:rsidRDefault="000B0364" w:rsidP="00B5747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5747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5747E" w:rsidRPr="00B77A31"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Фінансовому управлінню Ніжинської міської ради виділити виконавчому комітету</w:t>
      </w:r>
      <w:r w:rsidR="00B5747E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="00B5747E" w:rsidRPr="00B77A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кошти у сумі </w:t>
      </w:r>
      <w:r w:rsidR="00B5747E">
        <w:rPr>
          <w:rFonts w:ascii="Times New Roman" w:hAnsi="Times New Roman" w:cs="Times New Roman"/>
          <w:sz w:val="28"/>
          <w:szCs w:val="28"/>
          <w:lang w:val="uk-UA"/>
        </w:rPr>
        <w:t xml:space="preserve">248,45 грн.          </w:t>
      </w:r>
      <w:r w:rsidR="00384CB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5747E" w:rsidRPr="00B77A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покриття витрат на </w:t>
      </w:r>
      <w:r w:rsidR="00B5747E">
        <w:rPr>
          <w:rFonts w:ascii="Times New Roman" w:eastAsia="Times New Roman" w:hAnsi="Times New Roman" w:cs="Times New Roman"/>
          <w:sz w:val="28"/>
          <w:szCs w:val="28"/>
          <w:lang w:val="uk-UA"/>
        </w:rPr>
        <w:t>грошову винагороду</w:t>
      </w:r>
      <w:r w:rsidR="00B5747E" w:rsidRPr="00B77A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рахунок коштів місь</w:t>
      </w:r>
      <w:r w:rsidR="00B5747E">
        <w:rPr>
          <w:rFonts w:ascii="Times New Roman" w:hAnsi="Times New Roman" w:cs="Times New Roman"/>
          <w:sz w:val="28"/>
          <w:szCs w:val="28"/>
          <w:lang w:val="uk-UA"/>
        </w:rPr>
        <w:t>кої цільової програми фінансового забезпечення представницьких витрат та інших заходів, пов’язаних з діяльністю ор</w:t>
      </w:r>
      <w:r w:rsidR="00384CB2">
        <w:rPr>
          <w:rFonts w:ascii="Times New Roman" w:hAnsi="Times New Roman" w:cs="Times New Roman"/>
          <w:sz w:val="28"/>
          <w:szCs w:val="28"/>
          <w:lang w:val="uk-UA"/>
        </w:rPr>
        <w:t>ганів місцевого самоврядування</w:t>
      </w:r>
      <w:r w:rsidR="00B5747E">
        <w:rPr>
          <w:rFonts w:ascii="Times New Roman" w:hAnsi="Times New Roman" w:cs="Times New Roman"/>
          <w:sz w:val="28"/>
          <w:szCs w:val="28"/>
          <w:lang w:val="uk-UA"/>
        </w:rPr>
        <w:t xml:space="preserve"> на 2018 рік КТКВ (0210180), КЕКВ (2730).</w:t>
      </w:r>
    </w:p>
    <w:p w:rsidR="00B5747E" w:rsidRDefault="000B0364" w:rsidP="00B57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5747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5747E" w:rsidRPr="006533C0">
        <w:rPr>
          <w:rFonts w:ascii="Times New Roman" w:hAnsi="Times New Roman" w:cs="Times New Roman"/>
          <w:sz w:val="28"/>
          <w:szCs w:val="28"/>
          <w:lang w:val="uk-UA"/>
        </w:rPr>
        <w:t>Контроль за виконанн</w:t>
      </w:r>
      <w:r w:rsidR="00384CB2">
        <w:rPr>
          <w:rFonts w:ascii="Times New Roman" w:hAnsi="Times New Roman" w:cs="Times New Roman"/>
          <w:sz w:val="28"/>
          <w:szCs w:val="28"/>
          <w:lang w:val="uk-UA"/>
        </w:rPr>
        <w:t xml:space="preserve">ям цього рішення покласти </w:t>
      </w:r>
      <w:r w:rsidR="00B5747E"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B5747E">
        <w:rPr>
          <w:rFonts w:ascii="Times New Roman" w:hAnsi="Times New Roman" w:cs="Times New Roman"/>
          <w:sz w:val="28"/>
          <w:szCs w:val="28"/>
          <w:lang w:val="uk-UA"/>
        </w:rPr>
        <w:t>керуючого справами виконавчого комітету Ніжинської міської ради Колесника С. О</w:t>
      </w:r>
      <w:r w:rsidR="00B5747E" w:rsidRPr="006533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5747E" w:rsidRPr="006533C0" w:rsidRDefault="00B5747E" w:rsidP="00B57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747E" w:rsidRDefault="00B5747E" w:rsidP="00B57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747E" w:rsidRDefault="00B5747E" w:rsidP="00B57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747E" w:rsidRDefault="00B5747E" w:rsidP="00B57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 на засіданні виконавчого</w:t>
      </w:r>
    </w:p>
    <w:p w:rsidR="00B5747E" w:rsidRDefault="00B5747E" w:rsidP="00B57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ради,</w:t>
      </w:r>
    </w:p>
    <w:p w:rsidR="00B5747E" w:rsidRDefault="00B5747E" w:rsidP="00B57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 з</w:t>
      </w:r>
    </w:p>
    <w:p w:rsidR="00384CB2" w:rsidRDefault="00B5747E" w:rsidP="00B57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питань діяльності виконавчих орг</w:t>
      </w:r>
      <w:r w:rsidR="001E51B5">
        <w:rPr>
          <w:rFonts w:ascii="Times New Roman" w:hAnsi="Times New Roman" w:cs="Times New Roman"/>
          <w:sz w:val="28"/>
          <w:szCs w:val="28"/>
          <w:lang w:val="uk-UA"/>
        </w:rPr>
        <w:t>анів ради</w:t>
      </w:r>
      <w:r w:rsidR="001E51B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E51B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E51B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Г.М. Олійник</w:t>
      </w:r>
    </w:p>
    <w:p w:rsidR="00B5747E" w:rsidRDefault="00B5747E" w:rsidP="00B574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5747E" w:rsidRPr="00D40E3A" w:rsidRDefault="00B5747E" w:rsidP="00B57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40E3A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B5747E" w:rsidRDefault="00B5747E" w:rsidP="00B57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40E3A">
        <w:rPr>
          <w:rFonts w:ascii="Times New Roman" w:hAnsi="Times New Roman" w:cs="Times New Roman"/>
          <w:sz w:val="28"/>
          <w:szCs w:val="28"/>
          <w:lang w:val="uk-UA"/>
        </w:rPr>
        <w:t>до проекту рішення виконавчого комітету «</w:t>
      </w:r>
      <w:r w:rsidRPr="00D40E3A">
        <w:rPr>
          <w:rFonts w:ascii="Times New Roman" w:hAnsi="Times New Roman" w:cs="Times New Roman"/>
          <w:sz w:val="28"/>
          <w:szCs w:val="28"/>
        </w:rPr>
        <w:t>Про</w:t>
      </w:r>
      <w:r w:rsidRPr="004D0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відзначення</w:t>
      </w:r>
    </w:p>
    <w:p w:rsidR="001E51B5" w:rsidRDefault="00B5747E" w:rsidP="00B57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51B5">
        <w:rPr>
          <w:rFonts w:ascii="Times New Roman" w:hAnsi="Times New Roman" w:cs="Times New Roman"/>
          <w:sz w:val="28"/>
          <w:szCs w:val="28"/>
          <w:lang w:val="uk-UA"/>
        </w:rPr>
        <w:t xml:space="preserve">Почесною грамотою та Подяками виконавчого комітету </w:t>
      </w:r>
    </w:p>
    <w:p w:rsidR="00B5747E" w:rsidRPr="004D088A" w:rsidRDefault="001E51B5" w:rsidP="00B57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Ніжинської міської ради</w:t>
      </w:r>
      <w:r w:rsidR="00B5747E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B5747E" w:rsidRPr="00042AB0" w:rsidRDefault="00B5747E" w:rsidP="00B5747E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B5747E" w:rsidRDefault="00B5747E" w:rsidP="00B57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Відповідно до ст. 40 Закону України «Про місцеве самоврядування                в Україні»,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</w:t>
      </w:r>
      <w:r w:rsidRPr="008154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внесення змін до рішення Ніжинської міської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від 03 травня 2017 року №27-23/2017 «Про затверд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ження Положень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Почесну грамоту, Грамоту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та Подяку виконавчого комітету Ніжинської міської ради»</w:t>
      </w:r>
      <w:r w:rsidRPr="004C1D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18-35/2018 </w:t>
      </w:r>
      <w:r w:rsidRPr="00A34A64">
        <w:rPr>
          <w:rFonts w:ascii="Times New Roman" w:hAnsi="Times New Roman" w:cs="Times New Roman"/>
          <w:sz w:val="28"/>
          <w:szCs w:val="28"/>
          <w:lang w:val="uk-UA"/>
        </w:rPr>
        <w:t>пропону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A34A64">
        <w:rPr>
          <w:rFonts w:ascii="Times New Roman" w:hAnsi="Times New Roman" w:cs="Times New Roman"/>
          <w:sz w:val="28"/>
          <w:szCs w:val="28"/>
          <w:lang w:val="uk-UA"/>
        </w:rPr>
        <w:t xml:space="preserve">ться 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нагородження </w:t>
      </w:r>
      <w:r w:rsidR="001E51B5">
        <w:rPr>
          <w:rFonts w:ascii="Times New Roman" w:hAnsi="Times New Roman" w:cs="Times New Roman"/>
          <w:sz w:val="28"/>
          <w:szCs w:val="28"/>
          <w:lang w:val="uk-UA"/>
        </w:rPr>
        <w:t xml:space="preserve">Почесною грамотою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Подяками виконавчого комітету Ніжинської міської ради </w:t>
      </w:r>
      <w:r w:rsidR="001E51B5">
        <w:rPr>
          <w:rFonts w:ascii="Times New Roman" w:hAnsi="Times New Roman" w:cs="Times New Roman"/>
          <w:sz w:val="28"/>
          <w:szCs w:val="28"/>
          <w:lang w:val="uk-UA"/>
        </w:rPr>
        <w:t>президент культурно-просвітницької спілки громадян польського походження «</w:t>
      </w:r>
      <w:proofErr w:type="spellStart"/>
      <w:r w:rsidR="001E51B5">
        <w:rPr>
          <w:rFonts w:ascii="Times New Roman" w:hAnsi="Times New Roman" w:cs="Times New Roman"/>
          <w:sz w:val="28"/>
          <w:szCs w:val="28"/>
          <w:lang w:val="uk-UA"/>
        </w:rPr>
        <w:t>Астер</w:t>
      </w:r>
      <w:proofErr w:type="spellEnd"/>
      <w:r w:rsidR="001E51B5">
        <w:rPr>
          <w:rFonts w:ascii="Times New Roman" w:hAnsi="Times New Roman" w:cs="Times New Roman"/>
          <w:sz w:val="28"/>
          <w:szCs w:val="28"/>
          <w:lang w:val="uk-UA"/>
        </w:rPr>
        <w:t>» та працівники Територіального центру соціального обслуговування (надання соціальних послуг)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A34A64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«Про відзначення </w:t>
      </w:r>
      <w:r w:rsidR="001E51B5">
        <w:rPr>
          <w:rFonts w:ascii="Times New Roman" w:hAnsi="Times New Roman" w:cs="Times New Roman"/>
          <w:sz w:val="28"/>
          <w:szCs w:val="28"/>
          <w:lang w:val="uk-UA"/>
        </w:rPr>
        <w:t>Почесною грамотою та Подяками виконавчого комітету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» складається  з</w:t>
      </w:r>
      <w:r w:rsidR="001E51B5">
        <w:rPr>
          <w:rFonts w:ascii="Times New Roman" w:hAnsi="Times New Roman" w:cs="Times New Roman"/>
          <w:sz w:val="28"/>
          <w:szCs w:val="28"/>
          <w:lang w:val="uk-UA"/>
        </w:rPr>
        <w:t xml:space="preserve"> шести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розділів.</w:t>
      </w:r>
    </w:p>
    <w:p w:rsidR="00B5747E" w:rsidRDefault="00B5747E" w:rsidP="00B57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до публічної інформації», забезпечує опублікування цього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протягом п’яти робочих днів з дати його підписання</w:t>
      </w:r>
      <w:r>
        <w:rPr>
          <w:rFonts w:ascii="Times New Roman" w:hAnsi="Times New Roman" w:cs="Times New Roman"/>
          <w:sz w:val="28"/>
          <w:lang w:val="uk-UA"/>
        </w:rPr>
        <w:t xml:space="preserve"> шляхом </w:t>
      </w:r>
      <w:r>
        <w:rPr>
          <w:rFonts w:ascii="Times New Roman" w:hAnsi="Times New Roman" w:cs="Times New Roman"/>
          <w:sz w:val="28"/>
          <w:szCs w:val="28"/>
          <w:lang w:val="uk-UA"/>
        </w:rPr>
        <w:t>оприлюднення                               на офіційному сайті Ніжинської міської ради.</w:t>
      </w:r>
    </w:p>
    <w:p w:rsidR="00B5747E" w:rsidRDefault="00B5747E" w:rsidP="00B57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проект рішення на засіданні буде начальник сектора             </w:t>
      </w:r>
      <w:r w:rsidR="001E51B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питань кадрової політики відділу юридично-кадрового забезпечення апарату виконавчого комітету Ніжинської міської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Чепуль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Ольга Віталіївна.</w:t>
      </w:r>
    </w:p>
    <w:p w:rsidR="00B5747E" w:rsidRDefault="00B5747E" w:rsidP="00B57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747E" w:rsidRDefault="00B5747E" w:rsidP="00B57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747E" w:rsidRDefault="00B5747E" w:rsidP="00B57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747E" w:rsidRDefault="00B5747E" w:rsidP="00B57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B5747E" w:rsidRDefault="00B5747E" w:rsidP="00B57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B5747E" w:rsidRDefault="00B5747E" w:rsidP="00B57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                                                         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</w:p>
    <w:p w:rsidR="00B5747E" w:rsidRDefault="00B5747E" w:rsidP="00B57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:rsidR="00B5747E" w:rsidRDefault="00B5747E" w:rsidP="00B57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B5747E" w:rsidRDefault="00B5747E" w:rsidP="00B57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747E" w:rsidRPr="006533C0" w:rsidRDefault="00B5747E" w:rsidP="00B57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747E" w:rsidRDefault="00B5747E" w:rsidP="00B5747E">
      <w:pPr>
        <w:tabs>
          <w:tab w:val="left" w:pos="330"/>
        </w:tabs>
        <w:rPr>
          <w:lang w:val="uk-UA"/>
        </w:rPr>
      </w:pPr>
      <w:r>
        <w:rPr>
          <w:lang w:val="uk-UA"/>
        </w:rPr>
        <w:tab/>
      </w:r>
    </w:p>
    <w:p w:rsidR="00B5747E" w:rsidRDefault="00B5747E" w:rsidP="00B5747E">
      <w:pPr>
        <w:tabs>
          <w:tab w:val="left" w:pos="330"/>
        </w:tabs>
        <w:rPr>
          <w:lang w:val="uk-UA"/>
        </w:rPr>
      </w:pPr>
    </w:p>
    <w:p w:rsidR="00B5747E" w:rsidRPr="00344DCB" w:rsidRDefault="00B5747E" w:rsidP="00B5747E">
      <w:pPr>
        <w:rPr>
          <w:lang w:val="uk-UA"/>
        </w:rPr>
      </w:pPr>
    </w:p>
    <w:p w:rsidR="00B5747E" w:rsidRPr="00324509" w:rsidRDefault="00B5747E" w:rsidP="00B5747E">
      <w:pPr>
        <w:jc w:val="center"/>
        <w:rPr>
          <w:lang w:val="uk-UA"/>
        </w:rPr>
      </w:pPr>
    </w:p>
    <w:p w:rsidR="00B5747E" w:rsidRPr="00E350AE" w:rsidRDefault="00B5747E" w:rsidP="00B5747E">
      <w:pPr>
        <w:rPr>
          <w:lang w:val="uk-UA"/>
        </w:rPr>
      </w:pPr>
    </w:p>
    <w:p w:rsidR="00B5747E" w:rsidRPr="001217B4" w:rsidRDefault="00B5747E" w:rsidP="00B5747E">
      <w:pPr>
        <w:rPr>
          <w:lang w:val="uk-UA"/>
        </w:rPr>
      </w:pPr>
    </w:p>
    <w:p w:rsidR="00B5747E" w:rsidRDefault="00B5747E" w:rsidP="00B5747E">
      <w:pPr>
        <w:rPr>
          <w:lang w:val="uk-UA"/>
        </w:rPr>
      </w:pPr>
    </w:p>
    <w:p w:rsidR="001E51B5" w:rsidRDefault="001E51B5">
      <w:pPr>
        <w:rPr>
          <w:lang w:val="uk-UA"/>
        </w:rPr>
      </w:pPr>
    </w:p>
    <w:p w:rsidR="00CE414F" w:rsidRPr="00B5747E" w:rsidRDefault="00CE414F">
      <w:pPr>
        <w:rPr>
          <w:lang w:val="uk-UA"/>
        </w:rPr>
      </w:pPr>
    </w:p>
    <w:sectPr w:rsidR="00CE414F" w:rsidRPr="00B5747E" w:rsidSect="00567E2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878"/>
    <w:rsid w:val="000B0364"/>
    <w:rsid w:val="001E51B5"/>
    <w:rsid w:val="002D379E"/>
    <w:rsid w:val="003263FC"/>
    <w:rsid w:val="00384CB2"/>
    <w:rsid w:val="004958D2"/>
    <w:rsid w:val="00507768"/>
    <w:rsid w:val="009E09D4"/>
    <w:rsid w:val="00AE6C47"/>
    <w:rsid w:val="00B13878"/>
    <w:rsid w:val="00B5747E"/>
    <w:rsid w:val="00CE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B528B"/>
  <w15:chartTrackingRefBased/>
  <w15:docId w15:val="{113B9F15-A351-4E2A-8B43-924B90A3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47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5747E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B5747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747E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B5747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B57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5747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51B5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51B5"/>
    <w:rPr>
      <w:rFonts w:ascii="Calibri" w:eastAsiaTheme="minorEastAsia" w:hAnsi="Calibr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VNMR-3302</dc:creator>
  <cp:keywords/>
  <dc:description/>
  <cp:lastModifiedBy>VNMR-3302</cp:lastModifiedBy>
  <cp:revision>5</cp:revision>
  <cp:lastPrinted>2018-10-12T05:22:00Z</cp:lastPrinted>
  <dcterms:created xsi:type="dcterms:W3CDTF">2018-10-01T08:05:00Z</dcterms:created>
  <dcterms:modified xsi:type="dcterms:W3CDTF">2018-10-12T05:22:00Z</dcterms:modified>
</cp:coreProperties>
</file>